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bardziej, gdy towarzyszy jej zły zamiar.*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bardziej, gdy towarzyszą jej niewłaściwe motywy.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budzi odrazę, a cóż dopiero, gdy ją w niegodziwości ofiarują.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niepobożnych jest obrzydliwością , a dopieroż gdyby ją w grzechu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niezbożnych brzydliwe: iż się ofiarują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 złożona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wstręt, tym bardziej gdy się ją składa za ohydne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niegodziwych są wstrętne, tym bardziej gdy są składane w złych zamiarach.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przewrotnych budzi odrazę, zwłaszcza jeśli jest składana w nieczystej intencji.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odrazę, zwłaszcza gdy się ją składa w niecnym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Жертви безбожних гидота Господеві, бо й беззаконно їх приносять.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niegodziwego jest ohydą, zwłaszcza gdy ją składa za sprośny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obrzydliwością. O ileż bardziej, gdy się ją przynosi wraz z rozpasaniem.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zły zamiar, </w:t>
      </w:r>
      <w:r>
        <w:rPr>
          <w:rtl/>
        </w:rPr>
        <w:t>זִּמָה</w:t>
      </w:r>
      <w:r>
        <w:rPr>
          <w:rtl w:val="0"/>
        </w:rPr>
        <w:t xml:space="preserve"> (zimma h), wg G: tym bardziej, gdy składają ją bezprawnie, καὶ γὰρ παρανόμως προσφέρουσιν αὐτάς.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2024-05-02T20:47:41Z</dcterms:modified>
</cp:coreProperties>
</file>