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194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dłoń otwiera się przed ubogim i swe ręce wyciąga do biednego.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2024-04-29T01:43:18Z</dcterms:modified>
</cp:coreProperties>
</file>