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ozdobą — siła i dostojność, w przyszłość patrzy z uśmiechem.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godność są jej strojem; będzie się cieszyła jeszcze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przystojność jest odzieniem jej; nie frasuje się o czasy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ochędóstwo ubiór jej i śmiać się będzie czasu potomnego.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Strojem jej siła i godność, do dnia się przyszłego uśmiecha.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Dziarskość i dostojność jest jej strojem, z uśmiechem na twarzy patrzy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Siła i godność ją zdobią, uśmiecha się do nadchodzącego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okryciem, z uśmiechem spogląda w przyszłość. Pe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zdobią ją moc i dostojeństwo, z uśmiechem spogląda w 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Розумно і законно відкрила свої уста і поставила чин для свого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strojem jest moc, wspaniałość i z uśmiechem spogląda na przyszły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wspaniałość są jej odzieniem; i śmieje się z dnia przyszłego.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2024-04-29T04:47:29Z</dcterms:modified>
</cp:coreProperties>
</file>