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masz upijać się obcą, mój synu,* i obejmować piersi** cudzej?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masz pocieszać się obcą, obejmować łono cudzej,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synu mój, masz zachwycać się obcą kobietą i obejmować piersi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się masz kochać w obcej, synu mój! i odpoczywać na łonie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dasz, synu mój, zwodzić obcej i odpoczywasz na łonie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cóż, mój synu, zachwycać się obcą? Obejmować pierś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synu mój, masz się rozkoszować obcą i ściskać pierś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mój synu, masz się durzyć w obcej kobiecie i obejmować łono innej?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więc, mój synu, szukasz przyjemności u cudzej i obejmujesz inną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synu mój, miałbyś się odurzać u boku cudzej niewiasty i obejmować łono obcej?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багато з чужою, ані не давай обнятися руками не власної.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czemu, Mój synu, miałbyś odurzać się obcą i pieścić łono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to, mój synu, miałbyś się rozkoszować obcą kobietą lub obejmować piersi cudzoziemki?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piersi, </w:t>
      </w:r>
      <w:r>
        <w:rPr>
          <w:rtl/>
        </w:rPr>
        <w:t>חֵק</w:t>
      </w:r>
      <w:r>
        <w:rPr>
          <w:rtl w:val="0"/>
        </w:rPr>
        <w:t xml:space="preserve"> (cheq), lub: łono.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2024-05-20T02:01:14Z</dcterms:modified>
</cp:coreProperties>
</file>