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 i chwała, trwałe bogactwo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i sława przy mnie jest; majętność trwała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są bogactwa i sława, pyszne majętności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jest ze mną i cześć, znaczna fortuna i 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bogactwo i sława, trwałe dobra i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mną jest bogactwo i chwała, niezliczone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sława, trwały dobrobyt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są bogactwo i chwała, trwałe dobra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і слава є моя і придбання багатьох (дібр) і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jest bogactwo i chwała, trwałe dobra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mnie jest bogactwo i chwała, cenne dobra dziedziczne i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2024-04-27T16:33:40Z</dcterms:modified>
</cp:coreProperties>
</file>