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niczego, czego zapragnęły moje oczy, nie odmawiałem im. Nie odmawiałem mojemu sercu żadnej radości, gdyż moje serce cieszyło się z całego mojego trudu – i taki był mój dział z całego mojego trudu.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2024-04-29T10:43:48Z</dcterms:modified>
</cp:coreProperties>
</file>