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mądry ani głupi nie pozostaną w pamięci na wieki. W przyszłości — jak dotychczas — zapomni się o wszystkim. Mędrzec i głupiec umrą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pamięci zarówno o mądrym, jak i o głupcu na wieki, gdyż to, co jest teraz, w najbliższych dniach pójdzie w niepamięć. A jak umiera mądry? Tak jak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wieki będzie pamiątki mądrego i głupiego, dlatego, iż to, co teraz jest, we dni przyszłe wszystkiego zapomną; a jako umiera mądry, tak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pamięci tak mądrego jako i głupiego na wieki, a potomne czasy zapomnieniem wszytko zarówno pokryją: umiera uczony także jako 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wiecznej pamięci po mędrcu, tak samo jak i po głupcu, gdyż już w najbliższych dniach w niepamięć idzie wszystko; czyż nie umiera mędrzec tak samo jak i 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 jak i po głupcu nie pozostanie na wieki, ponieważ w przyszłości zapomni się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człowieku mądrym przepadnie tak samo, jak o głupim. Miną lata, a wszystko pójdzie w zapomnienie. Czy mądry i głupi nie umierają dokładnie tak samo?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bowiem pamięć o mędrcu ginie tak samo jak pamięć o głupcu - na zawsze, bo w niedalekiej przyszłości obaj zostaną jednakowo zapomniani. Więc i mędrzec umiera, tak jak umiera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trwałej pamięci ani po mędrcu, ani po głupcu, skoro już w najbliższych dniach [po śmierci] niepamięć pokryje wszystkich. Tak tedy mędrzec umiera podobnie jak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памяті мудрого з безумним на віки, оскільки вже в днях, що приходять, все буде забуте. І як умирає мудрий з безумним?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mędrcu, jak i po głupcu nie pozostanie na wieki; wszystko pójdzie w zapomnienie w dniach przyszłości; więc dlaczego mędrzec umiera na równi z głupcem?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czas niezmierzony nie pamięta się bardziej o mądrym niż o głupim. W dniach, które już nadchodzą, zaiste zapomina się o każdym; a jak umrze mądry? Wraz z głupcem.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2024-04-29T09:27:47Z</dcterms:modified>
</cp:coreProperties>
</file>