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każdy człowiek, któremu Bóg dał majątek i bogactwo, i sprawił, że może spożywać z niego i pić swój dział, i cieszyć się w swoim trudzie – to jest dar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kiedy Bóg daje człowiekowi wielki majątek i pozwala mu z niego korzystać, jeść i pić, i cieszyć się przy całym trudzie, to jest to Boży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co zobaczyłem: rzecz dobra i piękna to jeść i pić, i cieszyć się dobrem ze wszelkiego swego trudu, który człowiek podejmuje pod słońcem po wszystkie dni swego życia, jakie dał mu Bóg. 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któremukolwiek człowiekowi dał Bóg majętność i bogactwo, i dał mu w moc, aby ich używał, i odbierał dział swój, a weselił się z pracy swojej: to jest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każdemu człowiekowi, któremu Bóg dał bogactwa i majętności, i moc mu dał, aby jadł z nich, i używał cząstki swojej, i weselił się z pracej swojej: toć jest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uznałem za dobre: że piękną jest rzeczą jeść i pić, i szczęścia zażywać w pracy, którą się człowiek trudzi pod słońcem, według liczby dni jego życia, których mu Bóg użyczył: bo to tylko jest mu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Bóg daje człowiekowi bogactwo i skarby i pozwala mu korzystać z tego, i mieć w tym swój dział, i radować się w swoim trudzie - jest to dar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Komukolwiek Bóg daje bogactwo i oszczędności, pozwala mu z nich korzystać, zebrać swoją cząstkę i radować się owocem swojego trudu – to wszystko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 to powiedzieć, że jeżeli jakiemuś człowiekowi Bóg pozwala być bogatym i cieszyć się dostatkiem, to niech się cieszy swoją cząstką i niech korzysta z owoców swego trudu, gdyż są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dla człowieka, któremu Bóg użyczył bogactwa i skarbów i zezwolił, by z nich korzystał, by wyciągał własną cząstkę i radował się ze swego trudu - to właśnie stanowi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людина, якій Бог дав багацтво і маєтки і власть, Він дав ій їсти з нього і брати його часть і веселитися у своїм труді, це божий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że jakiemuś człowiekowi Bóg dał bogactwo, skarby oraz dał mu też moc, aby ich używał, zbierając swój dział i ciesząc się ze swojego trudu tak, to również jest Boży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najlepsza rzecz, którą widziałem, rzecz piękna – by człowiek jadł i pił, i widział dobro dzięki wszelkiemu swemu trudowi, jakim się trudzi pod słońcem przez liczbę dni swego życia, które mu dał prawdziwy Bóg, gdyż to mu przypada w udziale.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2024-05-01T15:48:25Z</dcterms:modified>
</cp:coreProperties>
</file>