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— i mrok spowija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przychodzi w marności i odchodzi w ciemności, a jego imię zostaje okryte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próżno przyszedłszy do ciemności odchodzi, a ciemnościami imię jego okryte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próżno przyszedł i idzie do ciemności, i zapamiętaniem zgładzone będzie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jako nicość i odchodzi w mroku, a imię jego mrokiem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przychodzi na świat jako nic i odchodzi w ciemność, i ciemność okrywa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Przelotnie zaistniał i odszedł w ciemność, a imię jego mrok przysłonił.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marne było jego przyjście i odszedł w ciemność, w ciemności też 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przyszedł na próżno i w ciemność odchodzi, ciemnością też jest okryte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прийшов в марноті і відходить в темряві, і його імя покриється темрявою,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ten przyszedł w marności i do ciemności odchodzi, i ciemnością pokryte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 próżno przyszedł i w ciemność odchodzi, i ciemność zakryje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2024-04-30T12:53:19Z</dcterms:modified>
</cp:coreProperties>
</file>