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wieczornej porze? A oto przerażenie! Przed porankiem? Już go nie ma! Taki jest dział tych, którzy nas plądrują, i los tych, którzy nas łupią!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Wieczorem? Widok przerażający! A tuż przed porankiem? Ginie po nich ślad! Taki też będzie dział tych, którzy nas łupią, taki los przypadnie naszym grabieżcom!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porze wieczornej trwoga, a nim nadejdzie poranek, już go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Taki jest dział tych, którzy nas łupią, i los tych, którzy nas plądrują.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czasu wieczornego nastąpi trwoga, a niż poranek przyjdzie, alić go niemasz. Tenci jest dział tych, którzy nas pustoszą, i los tych, którzy nas plundrują.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wieczornego: ali oto trwoga, a rano: i nie ostoi się. Ten ci jest dział onych, którzy nas pustoszyli i los, którzy nas darli.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wieczornym oto przestrach; przed nastaniem ranka, już go nie ma. Taki jest dział naszych łupieżców, taki los naszych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wieczór, oto jest przerażenie, zanim nastanie poranek, już ich nie ma. Taki jest dział tych, którzy nas plądrują, i los tych, którzy nas grabią.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wieczornej ogarnęło ich przerażenie, zanim nastał poranek – już zniknęli. Taki jest udział tych, którzy nas łupią, i los grabieżców, którzy nas rabują.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przynosi przerażenie, lecz nim nadejdzie poranek, wszystko mija. Taki los tych, którzy nas pustoszyli, taki los tych, którzy nas ograbiali.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porze wieczornej nagłe przerażenie; zanim nadejdzie poranek - już ich nie będzie! Taki jest los tych, co nas pustoszyli, to jest los tych, którzy nas grabili.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вечір буде плач, раннім ранком і не буде. Це часть тих, що вас полонили, і насліддя тих, що замість вас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wieczoru – a oto trwoga! Już przed porankiem – a go nie ma. Takim jest udział naszych łupieżców oraz los naszych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wieczornej – oto nagła trwoga! Przed rankiem – już ich nie ma. Taki jest dział tych, którzy nas plądrują, i los tych, którzy nas ograbiają.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2024-05-06T16:54:55Z</dcterms:modified>
</cp:coreProperties>
</file>