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ozdobę: obróżki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ozdoby ich: obróżki, diademy i półksiężyce;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odejmie ozdobne brzękadła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ich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ich czepce i 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odejmie Pan ochędóstwo podwiązek, także czepce i zawieszenia,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odejmie JAHWE ozdobę trzewików i knafliki,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usunie ozdobę brzękadeł u trzewików,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usunie Pan ozdobę: sprzączki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usunie ozdoby: klamry,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usunie ozdobne klamry sandałów, przepaski na czoła, gwiazdki i 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usunie Pan ozdobne klamry sandałów, wstążki na czoła, słoneczka, 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відніме славу їхньої одежі і їхні прикраси і плетінки і шати і прикраси на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zabierze ozdobę sprzączek, siatki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usunie piękno brzękadełek, a także przepaski na głowę i ozdoby w kształcie księżyca,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2024-04-29T10:13:11Z</dcterms:modified>
</cp:coreProperties>
</file>