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dzień pomsty JAHWE,* rok odpłaty za spór z Syjonem.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dzień pomsty JAHWE, rok odpłaty za spór z Syjonem.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dzień pomsty JAHWE i rok odpłaty za spór z Syjonem.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dzień pomsty Pańskiej będzie, i rok odpłaty, aby się pomszczono Syonu.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PANSKIEJ, rok odpłaty sądu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dla Pana dzień pomsty, rok odwetu dla Obrońcy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dzień pomsty Pana, rok odwetu za spór z Syjonem.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 bowiem jest to dzień zemsty, rok odwetu w sprawie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dzień odpłaty JAHWE, rok zapłaty obrońcy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dzień pomsty Jahwe, rok odpłaty za walkę z Syjonem.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день господнього суду і рік віддачі суду Сіонові.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dzień pomsty WIEKUISTEGO, czas odwetu za sprawę z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ma dzień pomsty, rok odwetów za sprawę sądową o 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32:40-43&lt;/x&gt;; &lt;x&gt;230 94:1-2&lt;/x&gt;; &lt;x&gt;290 59:17-18&lt;/x&gt;; &lt;x&gt;600 1:6-10&lt;/x&gt;;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2024-05-01T03:00:22Z</dcterms:modified>
</cp:coreProperties>
</file>