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odwieczne ruiny, podźwigniesz fundamenty poprzednich pokoleń i nazwą cię naprawiającym wyłomy, odnowicielem ścieżek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przystani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potomni odbudują starodawne ruiny, wzniesiesz fundamenty wielu pokoleń i nazwą cię naprawcą wyłomów i odnowicielem ścieżek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spłodzeni od ciebie pustynie starodawne, grunty od narodu do narodu wywiedziesz; i nazwą cię naprawcą obalin, i przeprawcą ścieżek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budowane przez cię pustki wieków, fundamenty rodu i rodu wywiedziesz i będziesz nazwan budownikiem płotów, odwracający szcieżki na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zwaliska, wzniesiesz fundamenty pokoleń. I będą cię nazywać naprawiaczem wyłomów, odnowicielem uliczek -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gruzy, podźwigniesz fundamenty poprzednich pokoleń i nazwą cię naprawiaczem wyłomów, odnowicielem, aby w nich można było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Prastare ruiny zostaną przez ciebie odbudowane, wzniesiesz fundamenty wielu pokoleń. Będziesz nazwany naprawiającym wyłomy, odnowicielem dróg – by można było tam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Odbudujecie pradawne ruiny, dźwigniecie fundamenty leżące w gruzach od pokoleń. Nazwą cię Odnowicielem zrujnowanych murów, który czyni ulice ponownie zamieszkałymi.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twoi odbudują odwieczne ruiny, wzniesiesz fundamenty wielu pokoleń. ”Budowniczym rumowisk” będziesz nazywany, ”Odnowicielem siedzib zrujnowanych”.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вічно пусті місця забудуються, і твої основи будуть вічні в роди родів. І назвешся: Будівничий розбитих місць, і даси спочити стежкам що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twoi odbudują odwieczne ruiny – dźwigniesz podwaliny minionych pokoleń i będziesz nazwany naprawiaczem wyłomów, odnowicielem ścieżek do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twoją sprawą zabudują miejsca, które były przez długi czas spustoszone; wzniesiesz fundamenty nie kończących się pokoleń. I będą cię zwać naprawcą wyłomów, odnowicielem dróg, przy których się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2024-04-28T04:46:03Z</dcterms:modified>
</cp:coreProperties>
</file>