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uczyniła* moja ręka, tak że to wszystko powstało** – mówi JAHWE. I Ja patrzę na takiego – na pokornego i skruszonego*** na duchu,**** i drżącego nad mym Słowem.*****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powstało, </w:t>
      </w:r>
      <w:r>
        <w:rPr>
          <w:rtl/>
        </w:rPr>
        <w:t>וַּיִהְיּו</w:t>
      </w:r>
      <w:r>
        <w:rPr>
          <w:rtl w:val="0"/>
        </w:rPr>
        <w:t xml:space="preserve"> : w 1QIsa a : </w:t>
      </w:r>
      <w:r>
        <w:rPr>
          <w:rtl/>
        </w:rPr>
        <w:t>והיו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skruszonego, </w:t>
      </w:r>
      <w:r>
        <w:rPr>
          <w:rtl/>
        </w:rPr>
        <w:t>נָכֵה</w:t>
      </w:r>
      <w:r>
        <w:rPr>
          <w:rtl w:val="0"/>
        </w:rPr>
        <w:t xml:space="preserve"> (nache h), zob. &lt;x&gt;100 4:4&lt;/x&gt;;&lt;x&gt;100 9:3&lt;/x&gt;: w 1QIsa a : </w:t>
      </w:r>
      <w:r>
        <w:rPr>
          <w:rtl/>
        </w:rPr>
        <w:t>ונכאי</w:t>
      </w:r>
      <w:r>
        <w:rPr>
          <w:rtl w:val="0"/>
        </w:rPr>
        <w:t xml:space="preserve"> ; w 1QIsa b : </w:t>
      </w:r>
      <w:r>
        <w:rPr>
          <w:rtl/>
        </w:rPr>
        <w:t>ונכאה</w:t>
      </w:r>
      <w:r>
        <w:rPr>
          <w:rtl w:val="0"/>
        </w:rPr>
        <w:t xml:space="preserve"> ; od: </w:t>
      </w:r>
      <w:r>
        <w:rPr>
          <w:rtl/>
        </w:rPr>
        <w:t>כאה</w:t>
      </w:r>
      <w:r>
        <w:rPr>
          <w:rtl w:val="0"/>
        </w:rPr>
        <w:t xml:space="preserve"> , &lt;x&gt;290 66:2&lt;/x&gt;L.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51:17&lt;/x&gt;; &lt;x&gt;290 57:15&lt;/x&gt;; &lt;x&gt;470 5:3&lt;/x&gt;; &lt;x&gt;490 18:9-14&lt;/x&gt;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9:4&lt;/x&gt;; &lt;x&gt;150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2024-05-19T02:02:08Z</dcterms:modified>
</cp:coreProperties>
</file>