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wieczystą ustawą: W miesiącu siódmym, w dziesiątym dniu tego miesiąca,* ukorzycie swoje dusze** i nie będziecie wykonywać żadnej pracy, zarówno tubylec, jak i przychodzień zamieszkały wśród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miesiącu  Tiszri,  czyli:  we  wrześniu/październiku.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8:21&lt;/x&gt;; &lt;x&gt;160 9:1&lt;/x&gt;; &lt;x&gt;230 35:13&lt;/x&gt;; &lt;x&gt;290 58:3&lt;/x&gt;; 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2024-04-29T12:34:47Z</dcterms:modified>
</cp:coreProperties>
</file>