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możecie wnosić tego na ołtarz, by uzyskać z tego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będziecie ich kłaść na ołtarzu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ofiarach pierwiastek ofiarować to będziecie Panu; ale na ołtarz nie będziecie ich kłaść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tylko tych rzeczy będziecie ofiarować i dary, ale na ołtarz nie włożą ich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te rzeczy jako dar pierwocin, ale nie będziecie ich kłaść na ołtarzu, aby się zamieniły w 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Panu jako ofiarę pierwocin, lecz nie możecie ich kłaść na ołtarzu, aby się przemieniły w woń przyjemną.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JAHWE w ofierze jako pierwociny, ale nie można ich składać na ołtarzu, aby unosiła się z nich przyjemna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natomiast dla JAHWE jako dar z pierwocin. Nie wolno ich jednak składać na ołtarzu, by stały się miłą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przynosić jako dar pierwocin dla Jahwe, ale nie wolno wam ich składać na ołtarzu jako [ofiary] przyjemnej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[Jako] oddanie z pierwocin przybliżysz je oddając Bogu, ale na ołtarz, na kojący zapach, nie podniesiesz.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Принесете їх Господеві, як дар первоплодів. А на жертівник не принесеться як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pierwocin możecie to przynosić WIEKUISTEMU, ale nie wejdą na ofiarnicę jako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je składać JAHWE jako dar ofiarny z pierwocin; nie mogą się one znaleźć na ołtarzu jako kojąca woń.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2024-04-29T05:52:29Z</dcterms:modified>
</cp:coreProperties>
</file>