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będziecie wykonywali żadnej pracy –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wykonywali żadnej pracy — jest to wieczysta ustawa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pracy; będzie to wieczysta ustawa przez wszystkie wasze pokolenia, we wszystkich 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nie czyńcie; ustawa to będzie wieczna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nic robić nie będziecie weń: ustawa wieczna będzie wam we wszech rodzajach i 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nie będziecie wykonywać. Jest to ustawa wieczysta dla wszystkich pokoleń,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wykonywać nie będziecie; jest to wieczna ustawa dla waszych pokoleń we wszystkich siedzibach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nie będziecie wykonywać. Jest to ustawa na wieki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wolno wam wykonywać żadnej pracy! Jest to prawo wieczne dla waszych pokoleń, gdziekolwiek będziecie zamieszkiwać.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wykonujcie zatem żadnej pracy! Oto wieczyste prawo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Żadnych zakazanych czynności nie będziecie wykonywać, jest to wieczny bezwzględny nakaz na wasze pokolenia,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ніякого діла. Це закон вічний в роди ваші в усіх ваших поселеннях.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wykonujcie żadnej pracy; to jest wieczna ustawa w waszych pokoleniach i 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wykonywać żadnej pracy. Jest to ustawa po czas niezmierzony dla waszych pokoleń wszędzie, gdzie mieszkacie.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nie będziecie.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2024-04-28T05:49:58Z</dcterms:modified>
</cp:coreProperties>
</file>