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wyrzucę was z tej ziemi do ziemi, której nie znaliście ani wy, ani wasi ojcowie, i tam będziecie służyć innym bogom dniami i nocami, ponieważ nie okażę wam względów.*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względów, </w:t>
      </w:r>
      <w:r>
        <w:rPr>
          <w:rtl/>
        </w:rPr>
        <w:t>חֲנִינָה</w:t>
      </w:r>
      <w:r>
        <w:rPr>
          <w:rtl w:val="0"/>
        </w:rPr>
        <w:t xml:space="preserve"> (chanina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2024-05-02T12:08:38Z</dcterms:modified>
</cp:coreProperties>
</file>