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 – tak mówi JAHWE: Każdego poranka sądźcie sprawiedliwie i ratujcie gnębionego z ręki gnębiciela, aby nie wyszedł jak ogień mój gniew i nie płonął tak, że nie miałby kto go zgasić,* z powodu niegodziwości waszych czynów!**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(...) czynów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2024-05-03T20:02:16Z</dcterms:modified>
</cp:coreProperties>
</file>