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8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właśnie powodu Ja też podniosę* was wysoko i wraz z miastem, które dałem wam i waszym ojcom, odrzucę od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was uniosę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 i wraz z miastem, które dałem wam oraz waszym ojcom, wyrzucę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zapomnę o was całkowicie i odrzucę sprzed mego oblicza was i to miasto,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i Ja was zapomnę do końca, i odrzucę was i to miasto, którem wam dał i ojcom waszym, od oblicza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porwę was niosąc i puszczę was i miasto, którem dał wam i ojcom waszym,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uniosę was zupełnie [jak brzemię] i wyrzucę sprzed mojego oblicza, was i miasto,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dźwignę was jako brzemię i odrzucę precz od mojego oblicza was i to miasto,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naprawdę was podniosę i odrzucę was i to miasto, które dałem wam i waszym ojcom,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podniosę was wysoko i wyrzucę sprzed mego oblicza, was i to miasto,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oto pochwycę was, unosząc, i odrzucę sprzed oblicza mego was i to miasto, które dałem wam i waszym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беру і скидаю вас і місто, яке Я дав вам і вашим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oderwę was ostatecznie, odrzucę was sprzed Mojego oblicza i to miasto, które oddałem wam, i 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jestem! I stanowczo was zlekceważę, i odrzucę sprzed swego oblicza was oraz miasto, które dałem wam i 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podniosę, </w:t>
      </w:r>
      <w:r>
        <w:rPr>
          <w:rtl/>
        </w:rPr>
        <w:t>וְנָׂשָאתִי</w:t>
      </w:r>
      <w:r>
        <w:rPr>
          <w:rtl w:val="0"/>
        </w:rPr>
        <w:t xml:space="preserve"> (wenasa’ti) za Mss G α’ σ’ S; wg MT, zapomnę, </w:t>
      </w:r>
      <w:r>
        <w:rPr>
          <w:rtl/>
        </w:rPr>
        <w:t>וְנָׁשִיתִי</w:t>
      </w:r>
      <w:r>
        <w:rPr>
          <w:rtl w:val="0"/>
        </w:rPr>
        <w:t xml:space="preserve"> (wenasziti).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2024-05-03T19:19:56Z</dcterms:modified>
</cp:coreProperties>
</file>