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im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narodem,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мені народом, і я буду 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moim ludem, a ja 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2024-05-24T16:14:44Z</dcterms:modified>
</cp:coreProperties>
</file>