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Sedekiasz, król Judy, nie ujdzie z ręki Chaldejczyków, lecz na pewno będzie wydany w rękę króla Babilonu i będzie z nim rozmawiał z ust do ust, i oko w oko go zobaczy?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głosiłeś, że Sedekiasz, król Judy, nie ujdzie z ręki Chaldejczyków, lecz na pewno zostanie wydany w ręce króla Babilonu, z którym będzie rozmawiał osobiście i z którym spotka się oko w oko?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zaś, król Judy, nie ujdzie z rąk Chaldejczyków, ale na pewno będzie wydany w ręce króla Babilonu i będzie z nim rozmawiał z ust do ust, i zobaczy go oko w oko;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Sedekijasz także król Judzki nie ujdzie ręki Chaldejczyków; ale zapewne wydany będzie w rękę króla Babilońskiego, i będą mówiły usta jego z usty jego, a oczy jego oczy jego ogladają.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Sedecjasz, król Judzki, nie ujdzie ręki Chaldejczyków, ale będzie dan w rękę króla Babilońskiego i będą mówić usta jego z usty jego, oczy też jego ujźrzą oczy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zaś, król judzki, nie ujdzie Chaldejczykom; wydam go bowiem na pewno w ręce króla babilońskiego, tak że będzie z nim mówił twarzą w twarz i zobaczy go oko w 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Sedekiasz, król judzki, nie ujdzie ręki Chaldejczyków, lecz na pewno będzie wydany w ręce króla babilońskiego i będzie z nim rozmawiał z ust do ust, i oko w oko go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król Judy, nie wymknie się z ręki Chaldejczyków, ponieważ na pewno będzie wydany w ręce króla Babilonu. Będzie z nim rozmawiał twarzą w twarz i będzie się z nim widział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król Judy, nie ucieknie Chaldejczykom, na pewno zostanie wydany w ręce króla babilońskiego. Będzie rozmawiał z nim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zaś, król Judy, nie ujdzie rąk Chaldejczyków, ale na pewno będzie wydany w ręce króla babilońskiego i będzie z nim mówił twarzą w twarz i ujrzy go oko w 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Седекія не спасеться з руки халдеїв, бо видаванням буде виданий до рук царя Вавилону, і заговорить своїми устами до його уст, і його очі побачать очі того,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Cydkjasz, król Judy, nie ujdzie ręki Kasdejczyków, lecz niechybnie będzie wydany w moc króla Babelu, aby pomówił z nim z ust do ust i ujrzał go oczy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Sedekiasz, król Judy, nie ujdzie z ręki Chaldejczyków, bo niechybnie zostanie wydany w rękę króla Babilonu i jego usta będą rozmawiać z ustami tamtego, a jego oczy będą widzieć oczy tamtego” 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2024-05-23T06:09:03Z</dcterms:modified>
</cp:coreProperties>
</file>