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książęta do króla: Trzeba sprawić, by umarł ten człowiek, ponieważ on osłabia ręce wojowników,* którzy pozostali w tym mieście, i ręce całego ludu, przez mówienie im słów takich jak te. Owszem, człowiek ten nie szuka powodzenia dla tego ludu, lecz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osłabia zapał wojowników, zob. &lt;x&gt;290 13:7&lt;/x&gt;; &lt;x&gt;330 21:12&lt;/x&gt;.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2024-04-28T11:05:58Z</dcterms:modified>
</cp:coreProperties>
</file>