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jest tylko narzekanie, gdyż rozbiłem Moab jako naczynie, którego nikt nie pragnie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słychać tylko narzekanie, gdyż rozbiłem Moab jak naczynie, którego nikt już nie pragnie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ulicach tylko powszechny lament, bo rozbiłem Moab jak naczynie nieużyteczne,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dachach Moabskich i po ulicach jego, wszędy nic nie będzie, tylko narzekanie; bom skruszył Moaba jako naczynie nieużyteczne,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wszytkich dachach Moabowych i po ulicach jego wszelakie narzekanie: bom skruszył Moaba, jako naczynie niepożyteczne,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tylko powszechne narzekanie. Zmiażdżyłem bowiem Moab jak bezużyteczne naczynie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jest tylko narzekanie, gdyż rozbiłem Moab jako naczynie, którego nikt nie chce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jest tylko powszechny lament, gdyż rozbiłem Moab jak naczynie, którego nikt nie pożąda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panuje żałoba, bo rozbiłem Moab jak niepotrzebne naczynie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jego ulicach powszechny lament! ”Bo zdruzgotałem Moab jak bezużyteczne naczynie”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всіх дахах моава і на його улицях (буде плач), бо Я розбив, говорить Господь, як глиняний посуд, який є непотребом.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żałoba; na wszystkich dachach Moabu oraz na jego ulicach; gdyż skruszę Moab jako nieużyteczne naczynie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ʼNa wszystkich dachach Moabu i na jego placach – wszędzie jest zawodzenie; bo rozbiłem Moab jak naczynie, w którym nie ma się upodobaniaʼ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2024-06-01T23:45:27Z</dcterms:modified>
</cp:coreProperties>
</file>