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lśni ich gładka skóra, daleko posunęli się w złu. Spraw nie prowadzą, spraw sierot, by im się wiodło;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stosują prawa wobec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Otyli i rozjaśnili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 swoją nieprawością. Nie sądzą sprawy, nawet sprawy sierot; jednak powodzi się im, chociaż nie bronią sprawy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Roztyli, lśnią się, i innych w złościach przewyższają; sprawy nie sądzą, ani sprawy sierotki; wszakże się im szczęści, chociaż sprawy ubogiego nie rozsądzili.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Potyli i stłuścieli i przestąpili słowa moje złościwie. Sprawy wdowy nie sądzili, sprawy sieroty nie prostowali a sądu ubogich nie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otyłymi i ociężałymi, a także prześcigają się w nieprawości. Nie przestrzegają sprawiedliwości - sprawiedliwości wobec sierot, by doznały pomyślności,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otyli i opaśli, przekroczyli nawet miarę złego; nie dbają o prawo o sprawę sieroty, aby się jej dobrze wiodło, nie bronią prawa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ociężali, przekroczyli także miarę zła. Nie występują w obronie – w obronie sierot, by im się powiodło, ani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otyli i tłuści. Czynią nieprawość ponad wszelką miarę, lekceważą prawo, nie troszczą się o dobro sierot i nie bronią praw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tłustymi. Lecz też przebrali miarę nieprawości. Nie prowadzą sądów sprawiedliwie, sprawy sierot, by dobrze im się wiodło; nie bronią praw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переступили суд, не судили суд сироти і не судили суд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Utuczyli się, zalśnili oraz wezbrali niegodziwymi zamiarami; nie poddają do sądu sprawy, nawet sprawy sierot a mają powodzenie; także prawa ubogich nie stawiają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 się: zaczęli błyszczeć. Obfitowali w to, co złe. Nic bronili żadnej sprawy sądowej, nawet sprawy chłopca nie mającego ojca – żeby zapewnić sobie powodzenie; nie zajęli się też sądem ubogichʼ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2024-05-03T05:32:15Z</dcterms:modified>
</cp:coreProperties>
</file>