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Wyostrzony na straszną rzeź, wygładzony, aby miał połysk!* Albo czy mamy się cieszyć?! Berłem** mego syna*** wzgardziło każde drzewo!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miał połysk, &lt;x&gt;330 21:15&lt;/x&gt;L.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Berłem : ׁ</w:t>
      </w:r>
      <w:r>
        <w:rPr>
          <w:rtl/>
        </w:rPr>
        <w:t>שֵבֶט</w:t>
      </w:r>
      <w:r>
        <w:rPr>
          <w:rtl w:val="0"/>
        </w:rPr>
        <w:t xml:space="preserve"> (szewet): przy interpretacji trzeba brać pod uwagę, że ׁ</w:t>
      </w:r>
      <w:r>
        <w:rPr>
          <w:rtl/>
        </w:rPr>
        <w:t>שבט</w:t>
      </w:r>
      <w:r>
        <w:rPr>
          <w:rtl w:val="0"/>
        </w:rPr>
        <w:t xml:space="preserve"> może również ozn.: laskę, kij, plemię.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Berłem mego syna, ׁ</w:t>
      </w:r>
      <w:r>
        <w:rPr>
          <w:rtl/>
        </w:rPr>
        <w:t>שֵבֶטּבְנִי מֹאֶסֶת</w:t>
      </w:r>
      <w:r>
        <w:rPr>
          <w:rtl w:val="0"/>
        </w:rPr>
        <w:t xml:space="preserve"> : em. na: berło odrzucone, ׁ</w:t>
      </w:r>
      <w:r>
        <w:rPr>
          <w:rtl/>
        </w:rPr>
        <w:t>שֵבֶט נִמְאֶסֶת</w:t>
      </w:r>
      <w:r>
        <w:rPr>
          <w:rtl w:val="0"/>
        </w:rPr>
        <w:t xml:space="preserve"> , a traktowane jako marginalny komentarz odnoszący się do dynastii Dawida, zob. &lt;x&gt;330 21:18&lt;/x&gt;, &lt;x&gt;330 21:15&lt;/x&gt;L.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2024-04-29T17:37:53Z</dcterms:modified>
</cp:coreProperties>
</file>