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ujrzy, że Ja, JAHWE, wznieciłem go – nie zagaśnie (on)!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2024-04-29T19:37:25Z</dcterms:modified>
</cp:coreProperties>
</file>