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mię potem ku bramie, która brama patrzyła ku drodze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patrzała na drogę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ku bramie, która skierowana jest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bramy, która jest zwrócona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do bramy,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do bramy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do bramy, która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мене до брами, що глядить на схід і вивів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wiadomej bramy, do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bramy, tej bramy, która jest zwrócona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2024-04-27T21:42:44Z</dcterms:modified>
</cp:coreProperties>
</file>