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baran bódł na zachód i na północ, i na południe, a żadne zwierzę nie mogło ostać się przed nim i nie było, kto by mógł wyratować z jego ręki – robił, co chciał, i był coraz większy.*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groźniejszy, zuchwalszy; (2) dokonywał coraz większych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2024-04-29T11:27:31Z</dcterms:modified>
</cp:coreProperties>
</file>