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synów Ammona* ** i z powodu czterech nie odwrócę tego, ponieważ rozpruwali brzemienne Gileadu,*** aby poszerzyć swoje granice.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Ammon, </w:t>
      </w:r>
      <w:r>
        <w:rPr>
          <w:rtl/>
        </w:rPr>
        <w:t>עַּמֹון</w:t>
      </w:r>
      <w:r>
        <w:rPr>
          <w:rtl w:val="0"/>
        </w:rPr>
        <w:t xml:space="preserve"> (‘amon), czyli: należący do ludu, zob. &lt;x&gt;10 19:38&lt;/x&gt;.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3:12-14&lt;/x&gt;; &lt;x&gt;70 10:7-9&lt;/x&gt;; &lt;x&gt;70 11:4-33&lt;/x&gt;; &lt;x&gt;90 11:1-11&lt;/x&gt;; &lt;x&gt;90 14:47&lt;/x&gt;; &lt;x&gt;100 8:12&lt;/x&gt;; &lt;x&gt;100 10:1-11&lt;/x&gt;; &lt;x&gt;140 20:1-30&lt;/x&gt;; &lt;x&gt;140 24:26&lt;/x&gt;; &lt;x&gt;300 49:1-6&lt;/x&gt;; &lt;x&gt;330 25:1-7&lt;/x&gt;; &lt;x&gt;430 2:8-11&lt;/x&gt;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Gilead, ּ</w:t>
      </w:r>
      <w:r>
        <w:rPr>
          <w:rtl/>
        </w:rPr>
        <w:t>גִלְעָד</w:t>
      </w:r>
      <w:r>
        <w:rPr>
          <w:rtl w:val="0"/>
        </w:rPr>
        <w:t xml:space="preserve"> (gil‘ad), czyli: wielbłądzi garb.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2024-03-19T12:03:06Z</dcterms:modified>
</cp:coreProperties>
</file>