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oto: On jest tym, który formuje góry* i stwarza wiatr, objawia człowiekowi, jaki jest Jego plan, czyni poranek mrokiem i kroczy po wzniesieniach ziemi – Jego imię brzmi JAHWE, Bóg Zastępów!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: wg G: grom, βροντὴν.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2024-05-02T19:32:26Z</dcterms:modified>
</cp:coreProperties>
</file>