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winnicach* zawodzenie, gdyż przejdę pośród ciebie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winnic rozlegnie się zawodzenie, gdyż przejdę pośród ciebie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winnicach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zawodzenie, gdy przejdę pośród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 po wszystkich winnicach będzie narzekanie, gdy przejdę przez pośrodek ciebie,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wszech winnicach będzie narzekanie, bo pójdę przez pośrzód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narzekanie, bo przejdę pośród ciebie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będzie we wszystkich winnicach, gdy przejdę pośród ciebie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smutek, gdyż przejdę pośrodku ciebie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narzekanie, gdy przejdę pośród ciebie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 wszystkich winnicach słychać będzie narzekanie, gdy Ja pośród was przejdę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дорогах плач, томущо Я перейду посеред тебе,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też będzie narzekanie, ponieważ przeciągnę w twoim środku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we wszystkich winnicach będzie zawodzenie, gdyż przejdę pośrodku ciebieʼ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winnicach : wg G: na drogach.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2024-04-29T17:36:11Z</dcterms:modified>
</cp:coreProperties>
</file>