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przebitych.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pokonanych.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powstanie jak silny lew, jak młody lew się podnosi; nie położy się, aż pożre zdobycz i wypije krew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ten jako lew silny powstanie, jako lwię młode podniesie się, aż pożre łupy, i 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jako lwica powstanie a jako lew się podniesienie lęże aż pożrze korzyść, a 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naród jak wstająca lwica, na podobieństwo lwa on się podnosi i nie położy się, aż pożre swą zdobycz i krew zabitych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powstaje, Jak lew się podnosi! Nie spocznie, aż pożre zdobycz I krwi pobitych się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jak lwica się podrywa i jak lew się podnosi. Nie spocznie, póki nie pożre swej zdobyczy i krwi zabitych nie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który powstaje jak lwica, jak lew - tak on się podnosi: nie położy się, nim nie pożre zdobyczy, i nie wypije krwi pomordowanych”.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jak lwica powstaje, jako lew się podnosi; nie spocznie, aż pożre zdobycz, aż 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wyjątkowy, który powstaje jak przerażający lew i podnosi się sam jak lew. Nie położy się, aż nie pożre swojej zdobyczy i nie wypije krwi zabitych.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нарід наче левиня підведеться, і наче лев піднесеться. Не спатиме доки не зїсть здобич, і питиме кров побитих.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powstaje naród jak lwica oraz jak lew się podnosi; nie położy się aż pożre zdobycz, a krew poległych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wstanie jak lew i jak lew się podniesie. Nie położy się, dopóki nie pożre zdobyczy, będzie też pił krew zabitych”.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2024-04-29T13:49:54Z</dcterms:modified>
</cp:coreProperties>
</file>