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i od niego rodzina Chesronitów oraz Karmi i od niego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Chesron,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i Karmi,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Hesronitów; 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Hesronitów, i 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wywodzi się rodzina Chesronitów; od Karmiego wywodzi się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Chesron, od którego pochodzi ród Chesronitów; Karmi, od którego pochodzi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pochodzi ród Checronitów, od Karmiego -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Checrona rodzina Checronitów, od Karmiego rodzina Karmitów.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Асрон рід Асрона, Хармі рід Хармі,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Checronidów i od Charmego rodzina Charmidów.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Checronitów: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2024-04-27T09:29:40Z</dcterms:modified>
</cp:coreProperties>
</file>