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całopalną, wdzięczny dar, woń przyjemną dla JAHWE, złożycie jednego cielca,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całopalną, wdzięczny dar, woń miłą JAHWE, złożycie jednego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całopalenie jako ofiarę spalaną, na miłą woń dla JAHWE, jednego cielca, jednego barana,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będziecie całopalenie, i ofiarę ognistą ku wdzięcznej wonności Panu, cielca jednego, barana jednego, baranków rocznych siedem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ofiarując całopalenie na wonność przewdzięczną JAHWE cielca jednego, barana jednego, baranków rocznych bez zmazy 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jako woń miłą Panu złożycie: jednego cielca, jednego barana i siedem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ogniową ofiarę całopalną, woń przyjemną dla Pana, jednego cielca, jednego barana, siedem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miłą woń dla JAHWE złożycie: jednego cielca, jednego barana i siedmioro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która zostanie spalona na miłą woń dla JAHWE, złożycie jednego cielca, jednego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wonne całopalenie spalane dla Jahwe przygotujecie jednego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Przybliżycie oddanie wstępujące [ola], [oddanie] ogniowe, kojący zapach dla Boga: jednego byka, jednego barana, siedem młodych baranów, pierwszorocznych, doskonałych.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запах, жертовний дар Господеві: одне теля, одного барана, сім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przynosić całopalenie, ofiarę ogniową na zapach przyjemny dla WIEKUISTEGO: Jednego cielca, jednego barana i siedem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– ofiarę ogniową o kojącej woni dla JAHWE – jednego byka, jednego barana, siedem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2024-04-29T12:12:43Z</dcterms:modified>
</cp:coreProperties>
</file>