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1"/>
        <w:gridCol w:w="3040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Gerszona według ich rodzin: Libni* i Szimei.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 porządku swoich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imiona synów Gerszona według ich domów: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imiona synów Gersonowych według domów ich: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Gerson: Lebni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zaś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Gerszona według ich rodzin: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 według ich rodów to Libni i 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Gerszona według ich rodów mieli imiona: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Imiona synów Gerszona, według ich rodzin, to: Libni i Szimi.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Imiona synów Gerszona według ich rodzin: Liwni i Szimi.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Ґедсона за їхніми племенами: Ловені і Семеї.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Geszrona według ich rodzin: Libni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były imiona synów Gerszona według ich rodzin: Libni i 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1Krn 2 3:7: Ladan.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2024-05-20T03:33:00Z</dcterms:modified>
</cp:coreProperties>
</file>