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Ribli, na wschód od Źródła,* i (dalej) granica zejdzie i sięgnie brzegu morza Kineret**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zejdzie ona od Szefam do Ribli, na wschód od Źródła, i dalej w dół po wschodnie brzegi morza Kineret.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pobiegnie od Szefam aż do Ribla, od wschodu Ain; i ta granica zejdzie w dół, i dosięgnie brzegu morza Kinneret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pójdzie ta granica od Sefama aż do Reblat, od wschodu miasta Ain; i uda się ta granica i dojdzie do brzegu morza Cyneret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Sefama zstąpią granice do Rebla, przeciw studni Dafnim; stamtąd przyjdą przeciw wschodu słońca do morza Ceneret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granica w dół w kierunku Haribla na wschód od Ain. Potem pójdzie dalej przez góry na wschód od jeziora Kinneret.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Rybla na wschód od źródła i potem granica ta schodzić będzie w dół, i dotknie brzegu morza Kinneret od strony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granica w dół w kierunku Haribla na wschód od Ain. Potem zejdzie zboczem wzgórza do jeziora Kinneret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w kierunku Haribla na wschód od Ain. Potem będzie biegła przez góry na wschód od jeziora Kinneret.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ta granica do Ribla, na wschód od Ain, a potem obniży się i dosięgnie od wschodu brzegów morza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[potem] granica zejdzie od Szefam do Riwla, na wschód od Ajin, i schodząc [dalej] granica dotknie wschodniego wybrzeża morza Kineret.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зійде границя від Сепфами до Арвили зі сходу до джерел, і зійде границя від Вили зі заду моря Хенерета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zejdzie od Szefam ku Ryble, na wschód od źródła; więc ta granica zejdzie oraz ze strony wschodniej dotknie się brzegów jeziora Kinnereth.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będzie schodzić od Szefamu aż do Ribli na wschód od Ainu, i granica ta będzie schodzić i stykać się ze wschodnim brzegiem morza Kinneret.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wschód od Ain, </w:t>
      </w:r>
      <w:r>
        <w:rPr>
          <w:rtl/>
        </w:rPr>
        <w:t>מִּקֶדֶם לָעָיִן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כִּנֶרֶתֵ</w:t>
      </w:r>
      <w:r>
        <w:rPr>
          <w:rtl w:val="0"/>
        </w:rPr>
        <w:t xml:space="preserve"> , czyli: harfokształtne, zob. &lt;x&gt;60 19:35&lt;/x&gt;; &lt;x&gt;50 3:17&lt;/x&gt;.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2024-05-01T00:10:26Z</dcterms:modified>
</cp:coreProperties>
</file>