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Abidana, syna Gidoniego.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Abidana, syna Gidoniego.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ofiarę pojednawczą — dwa woły, pięć baranów, pięć kozłów i pięć jednorocznych jagniąt.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Abidana, syna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spokojną dwa woły, baranów pięć, kozłów pięć, baranków rocznych pięć. Ta była ofiara Abidana, syna Gedeonowego.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ofiary zapokojnych - wołów dwu, baranów pięć, kozłów pięć, baranków rocznych pięć. Tać była ofiara Abidan, syna Gedeonowego.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pięć jednorocznych owieczek na ofiarę biesiadną. To był dar ofiarny Abidana, syna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Abidana, syna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pięć rocznych jagniąt na ofiarę wspólnotową. Taki był dar ofiarny Abidana, syna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Abidana, syna Gidoniego.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Awidana, syna Gidoniego.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спасіння дві телиці, пять баранів, пять козлів, пять однолітних ягниць. Це дар Авідана сина Ґедеонія.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Parę byków, pięć baranów, pięć kozłów i pięć rocznych jagniąt. Oto dar Abidana, syna Gideoni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bydła, pięć baranów, pięć kozłów, pięć jednorocznych baranków. Był to dar ofiarny Abidana, syna Gideoniego.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2024-04-30T04:31:32Z</dcterms:modified>
</cp:coreProperties>
</file>