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ofiarę stanowiły: jedna srebrna misa wagi stu trzydziestu sykli, jedna srebrna kropielnica wagi siedemdziesięciu sykli według sykla (miejsca) świętego, obie pełne najlepszej (pszennej) mąki rozczynionej oliwą na ofiarę z pokarmów,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2024-04-30T00:18:32Z</dcterms:modified>
</cp:coreProperties>
</file>