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Ty nie jesteś odwieczny, JHWH? Mój Boże, mój Święty,* nie umrzemy! JAHWE, dla osądzenia wyznaczyłeś go i, Skało, przeznaczyłeś go do ukarania.**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mój  Boże,  mój  Święty : Boże  mój  święty BHS 8HevXIIgr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 osądzenia (…) do  ukarania MT:  wg 1QpHab:  wyznaczyłeś,  by  go  sprawiedliwie osądzić, i, Skało, postanowiłeś, by go skarcić.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2024-04-19T19:47:56Z</dcterms:modified>
</cp:coreProperties>
</file>