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2"/>
        <w:gridCol w:w="2017"/>
        <w:gridCol w:w="5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JAHWE, mój Bóg: Paś owce przeznaczone na rzeź!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2024-05-19T03:16:16Z</dcterms:modified>
</cp:coreProperties>
</file>