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Malachiasza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49"/>
        <w:gridCol w:w="67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 bezcześcicie je swoim mówieniem: Stół Pana jest zanieczyszczony i owoc na nim składany, jego pokarm, jest pośledni.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2024-04-19T02:23:32Z</dcterms:modified>
</cp:coreProperties>
</file>