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2"/>
        <w:gridCol w:w="3715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wielkie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najważniejsze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największe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pierwsze i największe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nawiętsze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najważniejsze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wielkie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pierwsze i najważniejsze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є перша і найбільша заповідь.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właśnie jest ta wielka i pierwsza wkazówka.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oraz doniosłe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największa i najważniejsza micwa.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jest pierwsze i najważniejsze przykazanie.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2024-04-27T12:09:17Z</dcterms:modified>
</cp:coreProperties>
</file>