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żółcią;* i skosztował je, ale nie chciał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wypić wino z żółcią zmieszane. I skosztowawszy 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do picia wino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ocet zmieszany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ocet z żółcią zmieszany; a 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pić wino z żółcią zmieszane. A gdy skosztował,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wino zaprawione goryczą.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i skosztował je,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wypicia wino, zaprawione żółcią. Spróbował,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żółcią. On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do wypicia wino zmieszane z żółcią. Gdy skosztował, nie chciał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wino zaprawione goryczą, ale skosztował i 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żółcią, lecz skosztowawszy go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Йому випити вина, змішаного з жовчю; але Він, покуштувавши, не схотів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napić się wino wspólnie z żółcią zmieszane; i posmakowawszy nie zechciał napić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ocet winny zmieszany z żółcią; lecz skosztował i 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wina zmieszanego z gorzką żółcią, ale po skosztowaniu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ale on, 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podali Mu do picia kwaśne wino. Spróbował, ale nie chciał go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2:10&lt;/x&gt;; &lt;x&gt;510 6:9&lt;/x&gt;; &lt;x&gt;510 11:20&lt;/x&gt;;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2024-05-05T00:19:53Z</dcterms:modified>
</cp:coreProperties>
</file>