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32"/>
        <w:gridCol w:w="3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pokorni, bo oni odziedziczą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łagodni,* ** gdyż oni odziedziczą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łagodni, πραεῖς, lub: mili, delikatni, uprzejmi, przyjaźni, cisi, pokorni, liczący się z innymi, szanujący uczucia innych.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4:2&lt;/x&gt;; &lt;x&gt;630 3:2&lt;/x&gt;; &lt;x&gt;660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37:9&lt;/x&gt;; &lt;x&gt;520 4:13&lt;/x&gt;; &lt;x&gt;650 2:5-8&lt;/x&gt;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2024-04-30T05:54:39Z</dcterms:modified>
</cp:coreProperties>
</file>