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2"/>
        <w:gridCol w:w="5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wczesnym rankiem, gdy wciąż było ciemno, wstał, wyszedł i udał się na pustynne miejsce,* gdzie zaczął się modlić.**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rano, nocą całkiem, wstawszy wyszedł i odszedł w puste miejsce i tam modlił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rano nocą całkiem wstawszy wyszedł i odszedł w puste miejsce i tam modlił się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4:42&lt;/x&gt;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14:23&lt;/x&gt;; &lt;x&gt;470 26:36&lt;/x&gt;; &lt;x&gt;490 5:16&lt;/x&gt;; &lt;x&gt;490 11:1&lt;/x&gt;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2024-04-24T12:14:20Z</dcterms:modified>
</cp:coreProperties>
</file>