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3"/>
        <w:gridCol w:w="3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nazajutrz, (gdy wyszli) oni z Betanii,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2024-04-27T07:21:42Z</dcterms:modified>
</cp:coreProperties>
</file>