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dasz, a twojemu sercu nie będzie przykro przy dawaniu mu, gdyż z powodu tej sprawy błogosławić ci będzie JAHWE, twój Bóg, w każdym twoim dziele i w każdym twoim przedsięwzięciu.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2024-04-29T04:57:54Z</dcterms:modified>
</cp:coreProperties>
</file>