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Ruben* i nie umiera, i jego mężczyzn niech będzie liczba.**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 umiera, niech będzie nie do policzenia.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umiera; niech jego mężczyzn będzie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a nie umiera; a niech będzie mężów jego poczet.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żywie Ruben, a niech nie umiera, a niechaj będzie mały w 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niech nie umiera, niech żyje, choć liczbą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umiera, Niech mężczyzn jego będzie sporo.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 umiera, niech jego lud będzie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niech nie wymiera, mimo że będzie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wymiera pomimo małej liczby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Reuwen żyje w tym świecie, [a gdy osiągnie Przyszły Świat, niech] nie umrze [z powodu zdarzenia z Bilhą], niech jego lud będzie wliczony [w całkowitą] liczbę [plemion i niech nie zostanie wykluczony z powodu jego grzechu].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Рувим і не помре, і буде численний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Reuben i nie umiera, zaś jego mężowie nie będą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Ruben żyje i nie wymrze, i niech jego mężczyzn nie będzie mało”.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jego mężczyzn niech będzie liczba, </w:t>
      </w:r>
      <w:r>
        <w:rPr>
          <w:rtl/>
        </w:rPr>
        <w:t>מִסְּפָר וִיהִי מְתָיו</w:t>
      </w:r>
      <w:r>
        <w:rPr>
          <w:rtl w:val="0"/>
        </w:rPr>
        <w:t xml:space="preserve"> , niejasne ze względu na wieloznaczność spójnika oraz określenia liczba, które wraz z mężczyznami występuje w idiomie oznaczającym garstkę ludzi, zob. &lt;x&gt;10 34:30&lt;/x&gt;; &lt;x&gt;50 4:27&lt;/x&gt;; 1Krn16:19; &lt;x&gt;230 105:12&lt;/x&gt;; &lt;x&gt;300 44:2&lt;/x&gt;, 8: (1) a jego ludzi niech będzie garstka; (2) a jego ludzi niech będzie (pokaźna) liczba. Jeśli em. </w:t>
      </w:r>
      <w:r>
        <w:rPr>
          <w:rtl/>
        </w:rPr>
        <w:t>מִסְפָר</w:t>
      </w:r>
      <w:r>
        <w:rPr>
          <w:rtl w:val="0"/>
        </w:rPr>
        <w:t xml:space="preserve"> na: </w:t>
      </w:r>
      <w:r>
        <w:rPr>
          <w:rtl/>
        </w:rPr>
        <w:t>מִּסַּפֵר</w:t>
      </w:r>
      <w:r>
        <w:rPr>
          <w:rtl w:val="0"/>
        </w:rPr>
        <w:t xml:space="preserve"> , tj.: nie do policzenia. Por. G: i niech będzie liczny w liczbie, καὶ ἔστω πολὺς ἐν ἀριθμῷ, por. &lt;x&gt;230 40:6&lt;/x&gt;.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2024-05-04T02:24:41Z</dcterms:modified>
</cp:coreProperties>
</file>