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spowinowacisz się też z nimi. Swojej córki nie dasz jego synowi, a jego córki nie weźmiesz dla swojego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2024-04-29T18:45:15Z</dcterms:modified>
</cp:coreProperties>
</file>